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0" w:rsidRDefault="00180750" w:rsidP="00180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80750" w:rsidRDefault="00E65B02" w:rsidP="00180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180750"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180750" w:rsidRDefault="00180750" w:rsidP="00180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80750" w:rsidRDefault="00180750" w:rsidP="0018075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0750" w:rsidRDefault="00180750" w:rsidP="001807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749D3" w:rsidRPr="00081D14" w:rsidRDefault="00E749D3" w:rsidP="00E74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D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E749D3" w:rsidRPr="00081D14" w:rsidRDefault="00E749D3" w:rsidP="00E74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D3" w:rsidRPr="00D96DFF" w:rsidRDefault="00647E46" w:rsidP="00E749D3">
      <w:pPr>
        <w:widowControl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13</w:t>
      </w:r>
      <w:r w:rsidR="00332C91">
        <w:rPr>
          <w:rFonts w:ascii="Times New Roman" w:hAnsi="Times New Roman" w:cs="Times New Roman"/>
          <w:bCs/>
          <w:sz w:val="26"/>
          <w:szCs w:val="26"/>
        </w:rPr>
        <w:t>.11</w:t>
      </w:r>
      <w:r w:rsidR="00E749D3" w:rsidRPr="00D96DFF">
        <w:rPr>
          <w:rFonts w:ascii="Times New Roman" w:hAnsi="Times New Roman" w:cs="Times New Roman"/>
          <w:bCs/>
          <w:sz w:val="26"/>
          <w:szCs w:val="26"/>
        </w:rPr>
        <w:t>.20</w:t>
      </w:r>
      <w:r w:rsidR="0067404F">
        <w:rPr>
          <w:rFonts w:ascii="Times New Roman" w:hAnsi="Times New Roman" w:cs="Times New Roman"/>
          <w:bCs/>
          <w:sz w:val="26"/>
          <w:szCs w:val="26"/>
        </w:rPr>
        <w:t>23 года               № 21</w:t>
      </w:r>
      <w:r w:rsidR="00E65B02">
        <w:rPr>
          <w:rFonts w:ascii="Times New Roman" w:hAnsi="Times New Roman" w:cs="Times New Roman"/>
          <w:bCs/>
          <w:sz w:val="26"/>
          <w:szCs w:val="26"/>
        </w:rPr>
        <w:t xml:space="preserve">   п.1</w:t>
      </w:r>
      <w:r w:rsidR="00E749D3" w:rsidRPr="00D96DFF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E749D3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E749D3" w:rsidRPr="00D96DF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E65B02">
        <w:rPr>
          <w:rFonts w:ascii="Times New Roman" w:hAnsi="Times New Roman" w:cs="Times New Roman"/>
          <w:bCs/>
          <w:sz w:val="26"/>
          <w:szCs w:val="26"/>
        </w:rPr>
        <w:t xml:space="preserve">п.Октябрьский </w:t>
      </w:r>
    </w:p>
    <w:p w:rsidR="00E749D3" w:rsidRDefault="00E749D3" w:rsidP="00E749D3">
      <w:pPr>
        <w:pStyle w:val="a3"/>
        <w:spacing w:line="238" w:lineRule="auto"/>
        <w:ind w:firstLine="0"/>
        <w:rPr>
          <w:b/>
          <w:sz w:val="26"/>
          <w:szCs w:val="26"/>
        </w:rPr>
      </w:pPr>
    </w:p>
    <w:p w:rsidR="00180750" w:rsidRPr="007F4298" w:rsidRDefault="00D24D72" w:rsidP="00180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180750" w:rsidRPr="007F4298">
        <w:rPr>
          <w:rFonts w:ascii="Times New Roman" w:hAnsi="Times New Roman" w:cs="Times New Roman"/>
          <w:b/>
          <w:sz w:val="26"/>
          <w:szCs w:val="26"/>
        </w:rPr>
        <w:t xml:space="preserve"> в решение Совета </w:t>
      </w:r>
    </w:p>
    <w:p w:rsidR="00180750" w:rsidRPr="007F4298" w:rsidRDefault="00E65B02" w:rsidP="00180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23 декабря 2022 года № 19</w:t>
      </w:r>
      <w:r w:rsidR="00180750" w:rsidRPr="007F4298">
        <w:rPr>
          <w:rFonts w:ascii="Times New Roman" w:hAnsi="Times New Roman" w:cs="Times New Roman"/>
          <w:b/>
          <w:sz w:val="26"/>
          <w:szCs w:val="26"/>
        </w:rPr>
        <w:t xml:space="preserve"> п.1 «О бюджете </w:t>
      </w:r>
    </w:p>
    <w:p w:rsidR="00180750" w:rsidRPr="007F4298" w:rsidRDefault="00E65B02" w:rsidP="00180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Октябрьского</w:t>
      </w:r>
      <w:r w:rsidR="00180750" w:rsidRPr="007F4298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</w:t>
      </w:r>
    </w:p>
    <w:p w:rsidR="00180750" w:rsidRPr="007F4298" w:rsidRDefault="00180750" w:rsidP="00180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F4298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Pr="007F429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</w:t>
      </w:r>
      <w:bookmarkStart w:id="0" w:name="_GoBack"/>
      <w:bookmarkEnd w:id="0"/>
      <w:r w:rsidRPr="007F4298">
        <w:rPr>
          <w:rFonts w:ascii="Times New Roman" w:hAnsi="Times New Roman" w:cs="Times New Roman"/>
          <w:b/>
          <w:sz w:val="26"/>
          <w:szCs w:val="26"/>
        </w:rPr>
        <w:t xml:space="preserve">она </w:t>
      </w:r>
    </w:p>
    <w:p w:rsidR="00180750" w:rsidRPr="007F4298" w:rsidRDefault="00180750" w:rsidP="001807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F4298">
        <w:rPr>
          <w:rFonts w:ascii="Times New Roman" w:hAnsi="Times New Roman" w:cs="Times New Roman"/>
          <w:b/>
          <w:sz w:val="26"/>
          <w:szCs w:val="26"/>
        </w:rPr>
        <w:t>Саратовской области на 2023 год»</w:t>
      </w:r>
    </w:p>
    <w:p w:rsidR="00E749D3" w:rsidRPr="001B01CB" w:rsidRDefault="00E749D3" w:rsidP="00E749D3">
      <w:pPr>
        <w:pStyle w:val="a3"/>
        <w:spacing w:line="238" w:lineRule="auto"/>
        <w:ind w:firstLine="0"/>
        <w:rPr>
          <w:b/>
          <w:sz w:val="24"/>
          <w:szCs w:val="24"/>
        </w:rPr>
      </w:pPr>
    </w:p>
    <w:p w:rsidR="00E749D3" w:rsidRPr="001B01CB" w:rsidRDefault="00E749D3" w:rsidP="00E749D3">
      <w:pPr>
        <w:pStyle w:val="a3"/>
        <w:spacing w:line="238" w:lineRule="auto"/>
        <w:ind w:firstLine="0"/>
        <w:rPr>
          <w:b/>
          <w:sz w:val="24"/>
          <w:szCs w:val="24"/>
        </w:rPr>
      </w:pPr>
      <w:r w:rsidRPr="001B01CB">
        <w:rPr>
          <w:sz w:val="24"/>
          <w:szCs w:val="24"/>
        </w:rPr>
        <w:t xml:space="preserve">          На осн</w:t>
      </w:r>
      <w:r w:rsidR="0061307B">
        <w:rPr>
          <w:sz w:val="24"/>
          <w:szCs w:val="24"/>
        </w:rPr>
        <w:t>овании  Федерального закона от 6 октября  2003 года №131</w:t>
      </w:r>
      <w:r w:rsidRPr="001B01CB">
        <w:rPr>
          <w:sz w:val="24"/>
          <w:szCs w:val="24"/>
        </w:rPr>
        <w:t>-ФЗ "</w:t>
      </w:r>
      <w:r w:rsidR="0061307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B01CB">
        <w:rPr>
          <w:sz w:val="24"/>
          <w:szCs w:val="24"/>
        </w:rPr>
        <w:t xml:space="preserve">», руководствуясь Уставом </w:t>
      </w:r>
      <w:r w:rsidR="00E65B02">
        <w:rPr>
          <w:sz w:val="24"/>
          <w:szCs w:val="24"/>
        </w:rPr>
        <w:t>Октябрьского</w:t>
      </w:r>
      <w:r w:rsidR="003D4611">
        <w:rPr>
          <w:sz w:val="24"/>
          <w:szCs w:val="24"/>
        </w:rPr>
        <w:t xml:space="preserve"> муниципального образования</w:t>
      </w:r>
      <w:r w:rsidRPr="001B01CB">
        <w:rPr>
          <w:sz w:val="24"/>
          <w:szCs w:val="24"/>
        </w:rPr>
        <w:t xml:space="preserve"> </w:t>
      </w:r>
      <w:proofErr w:type="spellStart"/>
      <w:r w:rsidRPr="001B01CB">
        <w:rPr>
          <w:sz w:val="24"/>
          <w:szCs w:val="24"/>
        </w:rPr>
        <w:t>Перелюбского</w:t>
      </w:r>
      <w:proofErr w:type="spellEnd"/>
      <w:r w:rsidRPr="001B01CB">
        <w:rPr>
          <w:sz w:val="24"/>
          <w:szCs w:val="24"/>
        </w:rPr>
        <w:t xml:space="preserve"> муниципального района Саратовской области,  Совет </w:t>
      </w:r>
      <w:proofErr w:type="spellStart"/>
      <w:r w:rsidRPr="001B01CB">
        <w:rPr>
          <w:sz w:val="24"/>
          <w:szCs w:val="24"/>
        </w:rPr>
        <w:t>Перелюбского</w:t>
      </w:r>
      <w:proofErr w:type="spellEnd"/>
      <w:r w:rsidRPr="001B01CB">
        <w:rPr>
          <w:sz w:val="24"/>
          <w:szCs w:val="24"/>
        </w:rPr>
        <w:t xml:space="preserve">  муниципального образования </w:t>
      </w:r>
      <w:r w:rsidRPr="001B01CB">
        <w:rPr>
          <w:b/>
          <w:sz w:val="24"/>
          <w:szCs w:val="24"/>
        </w:rPr>
        <w:t>РЕШИЛ:</w:t>
      </w:r>
    </w:p>
    <w:p w:rsidR="00E749D3" w:rsidRPr="001B01CB" w:rsidRDefault="00E749D3" w:rsidP="00E749D3">
      <w:pPr>
        <w:pStyle w:val="a3"/>
        <w:spacing w:line="238" w:lineRule="auto"/>
        <w:ind w:firstLine="0"/>
        <w:rPr>
          <w:b/>
          <w:sz w:val="24"/>
          <w:szCs w:val="24"/>
        </w:rPr>
      </w:pPr>
    </w:p>
    <w:p w:rsidR="00E749D3" w:rsidRPr="001B01CB" w:rsidRDefault="00E749D3" w:rsidP="00563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1CB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92349">
        <w:rPr>
          <w:rFonts w:ascii="Times New Roman" w:hAnsi="Times New Roman" w:cs="Times New Roman"/>
          <w:sz w:val="24"/>
          <w:szCs w:val="24"/>
        </w:rPr>
        <w:t xml:space="preserve">в решение Совета </w:t>
      </w:r>
      <w:r w:rsidR="00E65B02">
        <w:rPr>
          <w:rFonts w:ascii="Times New Roman" w:hAnsi="Times New Roman" w:cs="Times New Roman"/>
          <w:sz w:val="24"/>
          <w:szCs w:val="24"/>
        </w:rPr>
        <w:t>Октябрьского</w:t>
      </w:r>
      <w:r w:rsidR="003D4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92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349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69234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B01CB">
        <w:rPr>
          <w:rFonts w:ascii="Times New Roman" w:hAnsi="Times New Roman" w:cs="Times New Roman"/>
          <w:sz w:val="24"/>
          <w:szCs w:val="24"/>
        </w:rPr>
        <w:t xml:space="preserve"> о</w:t>
      </w:r>
      <w:r w:rsidR="00E65B02">
        <w:rPr>
          <w:rFonts w:ascii="Times New Roman" w:hAnsi="Times New Roman" w:cs="Times New Roman"/>
          <w:sz w:val="24"/>
          <w:szCs w:val="24"/>
        </w:rPr>
        <w:t>т 23.12.2022 года № 19</w:t>
      </w:r>
      <w:r w:rsidR="0061307B">
        <w:rPr>
          <w:rFonts w:ascii="Times New Roman" w:hAnsi="Times New Roman" w:cs="Times New Roman"/>
          <w:sz w:val="24"/>
          <w:szCs w:val="24"/>
        </w:rPr>
        <w:t xml:space="preserve">  п. 1</w:t>
      </w:r>
      <w:r w:rsidRPr="001B01CB">
        <w:rPr>
          <w:rFonts w:ascii="Times New Roman" w:hAnsi="Times New Roman" w:cs="Times New Roman"/>
          <w:sz w:val="24"/>
          <w:szCs w:val="24"/>
        </w:rPr>
        <w:t xml:space="preserve">  </w:t>
      </w:r>
      <w:r w:rsidR="0061307B" w:rsidRPr="0061307B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E65B02">
        <w:rPr>
          <w:rFonts w:ascii="Times New Roman" w:hAnsi="Times New Roman" w:cs="Times New Roman"/>
          <w:sz w:val="24"/>
          <w:szCs w:val="24"/>
        </w:rPr>
        <w:t>Октябрьского</w:t>
      </w:r>
      <w:r w:rsidR="003D4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307B" w:rsidRPr="00613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07B" w:rsidRPr="0061307B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61307B" w:rsidRPr="0061307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2023 год»</w:t>
      </w:r>
      <w:r w:rsidR="0061307B">
        <w:rPr>
          <w:rFonts w:ascii="Times New Roman" w:hAnsi="Times New Roman" w:cs="Times New Roman"/>
          <w:sz w:val="24"/>
          <w:szCs w:val="24"/>
        </w:rPr>
        <w:t xml:space="preserve"> </w:t>
      </w:r>
      <w:r w:rsidRPr="001B01C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749D3" w:rsidRPr="001B01CB" w:rsidRDefault="00E749D3" w:rsidP="00E7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CB" w:rsidRPr="001B01CB" w:rsidRDefault="001B01CB" w:rsidP="001B01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1CB">
        <w:rPr>
          <w:rFonts w:ascii="Times New Roman" w:hAnsi="Times New Roman" w:cs="Times New Roman"/>
          <w:sz w:val="24"/>
          <w:szCs w:val="24"/>
        </w:rPr>
        <w:t>-</w:t>
      </w:r>
      <w:r w:rsidR="00563D14">
        <w:rPr>
          <w:rFonts w:ascii="Times New Roman" w:hAnsi="Times New Roman" w:cs="Times New Roman"/>
          <w:sz w:val="24"/>
          <w:szCs w:val="24"/>
        </w:rPr>
        <w:t xml:space="preserve"> </w:t>
      </w:r>
      <w:r w:rsidR="00C63AB5">
        <w:rPr>
          <w:rFonts w:ascii="Times New Roman" w:hAnsi="Times New Roman" w:cs="Times New Roman"/>
          <w:sz w:val="24"/>
          <w:szCs w:val="24"/>
        </w:rPr>
        <w:t xml:space="preserve"> дополнить статьей 7.1 следующего содержания</w:t>
      </w:r>
      <w:r w:rsidR="00563D14">
        <w:rPr>
          <w:rFonts w:ascii="Times New Roman" w:hAnsi="Times New Roman" w:cs="Times New Roman"/>
          <w:sz w:val="24"/>
          <w:szCs w:val="24"/>
        </w:rPr>
        <w:t>:</w:t>
      </w:r>
    </w:p>
    <w:p w:rsidR="001B01CB" w:rsidRPr="001B01CB" w:rsidRDefault="001B01CB" w:rsidP="001B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1CB" w:rsidRDefault="008672A7" w:rsidP="00CF7C9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«Установить исходя из </w:t>
      </w:r>
      <w:r w:rsidR="00CF7C93">
        <w:rPr>
          <w:rFonts w:ascii="Times New Roman" w:eastAsia="Times New Roman" w:hAnsi="Times New Roman" w:cs="Times New Roman"/>
          <w:sz w:val="24"/>
          <w:szCs w:val="24"/>
        </w:rPr>
        <w:t>прогнозируемого уровня инфляции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(декабрь 2023 года к декабрю 2022 года) размер индексации с 1 октября 2023года на 6,1% размеров </w:t>
      </w:r>
      <w:r w:rsidR="00CF7C93">
        <w:rPr>
          <w:rFonts w:ascii="Times New Roman" w:eastAsia="Times New Roman" w:hAnsi="Times New Roman" w:cs="Times New Roman"/>
          <w:sz w:val="24"/>
          <w:szCs w:val="24"/>
        </w:rPr>
        <w:t>денежного вознаграждения выборных должностных лиц органов местного самоуправления, осуществляющих свои полномочия на постоянной основе, лицам, замещающим муниципальные должности муниципального образования, окладов месячного денежного содержания по должностям муниципальной службы образования и месячных окладов муниципальных служащих в соответствии с присвоенными им классными чинами муниципальной службы образования»</w:t>
      </w:r>
    </w:p>
    <w:p w:rsidR="00CF7C93" w:rsidRPr="001B01CB" w:rsidRDefault="00CF7C93" w:rsidP="00CF7C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</w:t>
      </w:r>
      <w:r w:rsidR="00446F60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подписания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распространяется на правоотношения возникающие с 01.10.2023г. и подлежат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опубликованию</w:t>
      </w:r>
      <w:r w:rsidRPr="001B0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E65B02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Октябрьского</w:t>
      </w:r>
      <w:r w:rsidR="003D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1B0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01C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Pr="001B0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Саратовской области в сети Интернет.</w:t>
      </w:r>
    </w:p>
    <w:p w:rsidR="001B01CB" w:rsidRDefault="001B01CB" w:rsidP="001B01C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777" w:rsidRPr="007F4298" w:rsidRDefault="00493777" w:rsidP="00493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29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65B02">
        <w:rPr>
          <w:rFonts w:ascii="Times New Roman" w:hAnsi="Times New Roman" w:cs="Times New Roman"/>
          <w:sz w:val="26"/>
          <w:szCs w:val="26"/>
        </w:rPr>
        <w:t>Октябрьского</w:t>
      </w:r>
    </w:p>
    <w:p w:rsidR="001B01CB" w:rsidRDefault="00493777" w:rsidP="00E65B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429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</w:t>
      </w:r>
      <w:r w:rsidR="00E65B02">
        <w:rPr>
          <w:rFonts w:ascii="Times New Roman" w:hAnsi="Times New Roman" w:cs="Times New Roman"/>
          <w:sz w:val="26"/>
          <w:szCs w:val="26"/>
        </w:rPr>
        <w:t>А.С.Комаров</w:t>
      </w: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1B01CB" w:rsidRDefault="001B01CB" w:rsidP="00E749D3">
      <w:pPr>
        <w:spacing w:after="0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sectPr w:rsidR="001B01CB" w:rsidSect="0095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749D3"/>
    <w:rsid w:val="00012430"/>
    <w:rsid w:val="00035C42"/>
    <w:rsid w:val="000C64A3"/>
    <w:rsid w:val="00180750"/>
    <w:rsid w:val="00192A48"/>
    <w:rsid w:val="001B01CB"/>
    <w:rsid w:val="001F097F"/>
    <w:rsid w:val="002575F7"/>
    <w:rsid w:val="00332C91"/>
    <w:rsid w:val="00354201"/>
    <w:rsid w:val="003D4611"/>
    <w:rsid w:val="00446F60"/>
    <w:rsid w:val="00493777"/>
    <w:rsid w:val="00537565"/>
    <w:rsid w:val="00563D14"/>
    <w:rsid w:val="0061307B"/>
    <w:rsid w:val="00623FB4"/>
    <w:rsid w:val="00626898"/>
    <w:rsid w:val="00647E46"/>
    <w:rsid w:val="0067404F"/>
    <w:rsid w:val="00692349"/>
    <w:rsid w:val="006F127A"/>
    <w:rsid w:val="007A6C8A"/>
    <w:rsid w:val="007D12DD"/>
    <w:rsid w:val="00834A25"/>
    <w:rsid w:val="008672A7"/>
    <w:rsid w:val="00877B6A"/>
    <w:rsid w:val="008C350B"/>
    <w:rsid w:val="008E2E3D"/>
    <w:rsid w:val="00953885"/>
    <w:rsid w:val="009E1FFA"/>
    <w:rsid w:val="00AA3C4D"/>
    <w:rsid w:val="00C63AB5"/>
    <w:rsid w:val="00CF7C93"/>
    <w:rsid w:val="00D24D72"/>
    <w:rsid w:val="00E65B02"/>
    <w:rsid w:val="00E749D3"/>
    <w:rsid w:val="00F1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E749D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5"/>
    <w:uiPriority w:val="1"/>
    <w:locked/>
    <w:rsid w:val="00E749D3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E749D3"/>
    <w:pPr>
      <w:spacing w:after="0" w:line="240" w:lineRule="auto"/>
    </w:pPr>
    <w:rPr>
      <w:rFonts w:ascii="Calibri" w:eastAsia="Calibri" w:hAnsi="Calibri"/>
    </w:rPr>
  </w:style>
  <w:style w:type="table" w:styleId="a6">
    <w:name w:val="Table Grid"/>
    <w:basedOn w:val="a1"/>
    <w:rsid w:val="00E7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E384-E26D-4C5C-8B2C-ED33F84E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2023-11-29T06:32:00Z</cp:lastPrinted>
  <dcterms:created xsi:type="dcterms:W3CDTF">2022-11-16T06:42:00Z</dcterms:created>
  <dcterms:modified xsi:type="dcterms:W3CDTF">2023-11-29T06:32:00Z</dcterms:modified>
</cp:coreProperties>
</file>