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84"/>
        <w:ind w:right="0" w:left="1235" w:firstLine="969"/>
        <w:jc w:val="left"/>
        <w:rPr>
          <w:rFonts w:ascii="Times New Roman" w:hAnsi="Times New Roman" w:cs="Times New Roman" w:eastAsia="Times New Roman"/>
          <w:b/>
          <w:color w:val="434343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2"/>
          <w:position w:val="0"/>
          <w:sz w:val="24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434343"/>
          <w:spacing w:val="-2"/>
          <w:position w:val="0"/>
          <w:sz w:val="24"/>
          <w:shd w:fill="FFFFFF" w:val="clear"/>
        </w:rPr>
        <w:t xml:space="preserve">Совет</w:t>
      </w:r>
    </w:p>
    <w:p>
      <w:pPr>
        <w:suppressAutoHyphens w:val="true"/>
        <w:spacing w:before="0" w:after="0" w:line="384"/>
        <w:ind w:right="0" w:left="350" w:firstLine="960"/>
        <w:jc w:val="left"/>
        <w:rPr>
          <w:rFonts w:ascii="Times New Roman" w:hAnsi="Times New Roman" w:cs="Times New Roman" w:eastAsia="Times New Roman"/>
          <w:b/>
          <w:color w:val="434343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2"/>
          <w:position w:val="0"/>
          <w:sz w:val="24"/>
          <w:shd w:fill="FFFFFF" w:val="clear"/>
        </w:rPr>
        <w:t xml:space="preserve">Октябрьского муниципального образования</w:t>
      </w:r>
    </w:p>
    <w:p>
      <w:pPr>
        <w:suppressAutoHyphens w:val="true"/>
        <w:spacing w:before="0" w:after="0" w:line="384"/>
        <w:ind w:right="0" w:left="350" w:firstLine="960"/>
        <w:jc w:val="left"/>
        <w:rPr>
          <w:rFonts w:ascii="Times New Roman" w:hAnsi="Times New Roman" w:cs="Times New Roman" w:eastAsia="Times New Roman"/>
          <w:b/>
          <w:color w:val="434343"/>
          <w:spacing w:val="-2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2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34343"/>
          <w:spacing w:val="-3"/>
          <w:position w:val="0"/>
          <w:sz w:val="24"/>
          <w:shd w:fill="FFFFFF" w:val="clear"/>
        </w:rPr>
        <w:t xml:space="preserve">Перелюбского муниципального района Саратовской области</w:t>
      </w:r>
    </w:p>
    <w:p>
      <w:pPr>
        <w:suppressAutoHyphens w:val="true"/>
        <w:spacing w:before="749" w:after="0" w:line="240"/>
        <w:ind w:right="101" w:left="0" w:firstLine="0"/>
        <w:jc w:val="center"/>
        <w:rPr>
          <w:rFonts w:ascii="Times New Roman" w:hAnsi="Times New Roman" w:cs="Times New Roman" w:eastAsia="Times New Roman"/>
          <w:color w:val="434343"/>
          <w:spacing w:val="1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20"/>
          <w:position w:val="0"/>
          <w:sz w:val="28"/>
          <w:shd w:fill="FFFFFF" w:val="clear"/>
        </w:rPr>
        <w:t xml:space="preserve">РЕШЕНИЕ</w:t>
      </w:r>
    </w:p>
    <w:p>
      <w:pPr>
        <w:suppressAutoHyphens w:val="true"/>
        <w:spacing w:before="33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34343"/>
          <w:spacing w:val="12"/>
          <w:position w:val="0"/>
          <w:sz w:val="28"/>
          <w:shd w:fill="FFFFFF" w:val="clear"/>
        </w:rPr>
        <w:t xml:space="preserve">от   27 июня 2019 года № 10 п.1                                       п.Октябрьский</w:t>
      </w:r>
    </w:p>
    <w:p>
      <w:pPr>
        <w:suppressAutoHyphens w:val="true"/>
        <w:spacing w:before="54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3"/>
          <w:position w:val="0"/>
          <w:sz w:val="28"/>
          <w:shd w:fill="FFFFFF" w:val="clear"/>
        </w:rPr>
        <w:t xml:space="preserve">О внесении изменений в бюджет  Октябрьского                                                                                    муниципального образования  на 2019 год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34343"/>
          <w:spacing w:val="-3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34343"/>
          <w:spacing w:val="-3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434343"/>
          <w:spacing w:val="-3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434343"/>
          <w:spacing w:val="-3"/>
          <w:position w:val="0"/>
          <w:sz w:val="24"/>
          <w:shd w:fill="FFFFFF" w:val="clear"/>
        </w:rPr>
        <w:t xml:space="preserve">В соответствии с Бюджетным кодексом Российской Федерации, Устава Октябрьского муниципального образования Перелюбского муниципального района Саратовской области, Совет Октябрьского муниципального образования </w:t>
      </w:r>
      <w:r>
        <w:rPr>
          <w:rFonts w:ascii="Times New Roman" w:hAnsi="Times New Roman" w:cs="Times New Roman" w:eastAsia="Times New Roman"/>
          <w:b/>
          <w:i/>
          <w:color w:val="434343"/>
          <w:spacing w:val="-3"/>
          <w:position w:val="0"/>
          <w:sz w:val="24"/>
          <w:shd w:fill="FFFFFF" w:val="clear"/>
        </w:rPr>
        <w:t xml:space="preserve">РЕШИЛ: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Увеличить план по доходам на 2019 год на сумму 250 000 руб.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следующей классификации: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18210503010010000110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единый сельскохозяйственный налог).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Увеличить план по расходам на 2019 год на сумму 250 000 рублей по следующим классификациям: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0102 126  2110002100 121 211- 150 000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 </w:t>
      </w:r>
    </w:p>
    <w:p>
      <w:pPr>
        <w:suppressAutoHyphens w:val="true"/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0102 126  2110002100 129 213-   30 000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uppressAutoHyphens w:val="true"/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0104 126 2120002200  121 211-   70 000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Увеличить расходную часть бюджета  на 2019 год за счет свободного остатка на 01.01.2019 года  на сумму 119 000  рублей по следующим статьям :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0104 126  2120002200  121  211-  80 000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 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0104 126  2120002200  129  213-  39 000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34343"/>
          <w:spacing w:val="-3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34343"/>
          <w:spacing w:val="-3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34343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34343"/>
          <w:spacing w:val="-3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434343"/>
          <w:spacing w:val="-3"/>
          <w:position w:val="0"/>
          <w:sz w:val="28"/>
          <w:shd w:fill="FFFFFF" w:val="clear"/>
        </w:rPr>
        <w:t xml:space="preserve">Глава Октябрьского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434343"/>
          <w:spacing w:val="-3"/>
          <w:position w:val="0"/>
          <w:sz w:val="28"/>
          <w:shd w:fill="FFFFFF" w:val="clear"/>
        </w:rPr>
        <w:t xml:space="preserve">муниципального образования</w:t>
        <w:tab/>
        <w:tab/>
        <w:tab/>
        <w:tab/>
        <w:t xml:space="preserve">А.С. Беркалиев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